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BD1D8" w14:textId="7294EA2C" w:rsidR="00317202" w:rsidRPr="00AC074B" w:rsidRDefault="00C7557B" w:rsidP="00317202">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P</w:t>
      </w:r>
      <w:r w:rsidR="007F739C">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R</w:t>
      </w:r>
      <w:r w:rsidR="007F739C">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O</w:t>
      </w:r>
      <w:r w:rsidR="007F739C">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G</w:t>
      </w:r>
      <w:r w:rsidR="007F739C">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R</w:t>
      </w:r>
      <w:r w:rsidR="007F739C">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A</w:t>
      </w:r>
      <w:r w:rsidR="007F739C">
        <w:rPr>
          <w:rFonts w:ascii="Times New Roman" w:hAnsi="Times New Roman" w:cs="Times New Roman"/>
          <w:b/>
          <w:bCs/>
          <w:sz w:val="26"/>
          <w:szCs w:val="26"/>
          <w:lang w:val="en-US"/>
        </w:rPr>
        <w:t xml:space="preserve"> </w:t>
      </w:r>
      <w:bookmarkStart w:id="0" w:name="_GoBack"/>
      <w:bookmarkEnd w:id="0"/>
      <w:r>
        <w:rPr>
          <w:rFonts w:ascii="Times New Roman" w:hAnsi="Times New Roman" w:cs="Times New Roman"/>
          <w:b/>
          <w:bCs/>
          <w:sz w:val="26"/>
          <w:szCs w:val="26"/>
          <w:lang w:val="en-US"/>
        </w:rPr>
        <w:t xml:space="preserve">M </w:t>
      </w:r>
    </w:p>
    <w:p w14:paraId="55B43885"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The camp program consists of activities that are carried out under the responsibility and supervision of the staff and aim to transfer the camp values ​​and develop characteristics of cooperation and leadership. Campers have fun, while at the same time making new friends, strengthening their self-confidence, appreciating the importance of cooperation and teamwork and growing. The program is designed to cover all the interests of the children. Our goal is for the children to have fun, but at the same time to learn new things, through processes that will help them better understand what a social group is and to integrate into it more easily and smoothly.</w:t>
      </w:r>
    </w:p>
    <w:p w14:paraId="7DE93B20" w14:textId="77777777" w:rsidR="00317202" w:rsidRPr="00AC074B" w:rsidRDefault="00317202" w:rsidP="00317202">
      <w:pPr>
        <w:jc w:val="both"/>
        <w:rPr>
          <w:rFonts w:ascii="Times New Roman" w:hAnsi="Times New Roman" w:cs="Times New Roman"/>
          <w:sz w:val="26"/>
          <w:szCs w:val="26"/>
          <w:lang w:val="en-US"/>
        </w:rPr>
      </w:pPr>
    </w:p>
    <w:p w14:paraId="778E41A5"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The typical camp program includes a variety of activities such as learning to swim, free swimming, diving, sailing, canoeing, sports, team games, adventure sports, crafts and construction, outdoor life, excursions, archery, evening entertainment, swimming and sports competitions, clubs, etc. Children participate in the activities with their tent and their peers from other tents. A multitude of exciting activities that give children self-confidence and sensitize them to cooperation, sociability, mutual respect and love for nature. The program of each activity is adapted according to the age and level of development of the campers and is well studied by the most experts in the field, who use their experience, knowledge, and continuous training in centers of the global HAN and beyond, both in Europe and the USA.</w:t>
      </w:r>
    </w:p>
    <w:p w14:paraId="27793D12" w14:textId="77777777" w:rsidR="00317202" w:rsidRPr="00AC074B" w:rsidRDefault="00317202" w:rsidP="00317202">
      <w:pPr>
        <w:jc w:val="both"/>
        <w:rPr>
          <w:rFonts w:ascii="Times New Roman" w:hAnsi="Times New Roman" w:cs="Times New Roman"/>
          <w:sz w:val="26"/>
          <w:szCs w:val="26"/>
          <w:lang w:val="en-US"/>
        </w:rPr>
      </w:pPr>
    </w:p>
    <w:p w14:paraId="7128A531" w14:textId="77777777" w:rsidR="00317202" w:rsidRPr="00AC074B" w:rsidRDefault="00317202" w:rsidP="00317202">
      <w:pPr>
        <w:jc w:val="both"/>
        <w:rPr>
          <w:rFonts w:ascii="Times New Roman" w:hAnsi="Times New Roman" w:cs="Times New Roman"/>
          <w:b/>
          <w:sz w:val="26"/>
          <w:szCs w:val="26"/>
          <w:u w:val="single"/>
          <w:lang w:val="en-US"/>
        </w:rPr>
      </w:pPr>
      <w:proofErr w:type="spellStart"/>
      <w:r w:rsidRPr="00AC074B">
        <w:rPr>
          <w:rFonts w:ascii="Times New Roman" w:hAnsi="Times New Roman" w:cs="Times New Roman"/>
          <w:b/>
          <w:sz w:val="26"/>
          <w:szCs w:val="26"/>
          <w:u w:val="single"/>
          <w:lang w:val="en-US"/>
        </w:rPr>
        <w:t>Neosoikos</w:t>
      </w:r>
      <w:proofErr w:type="spellEnd"/>
    </w:p>
    <w:p w14:paraId="3F5637D8"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It is the place where we learn sailing and canoeing. It is another impressive way to get in touch with the sea and its beauty. Excursions to the nearby beaches, clear blue waters, competitions, and the fun is indescribable. When there is wind, of course, familiarization with the nautical art creates unforgettable experiences.</w:t>
      </w:r>
    </w:p>
    <w:p w14:paraId="69A93ACC" w14:textId="77777777" w:rsidR="00317202" w:rsidRPr="00AC074B" w:rsidRDefault="00317202" w:rsidP="00317202">
      <w:pPr>
        <w:jc w:val="both"/>
        <w:rPr>
          <w:rFonts w:ascii="Times New Roman" w:hAnsi="Times New Roman" w:cs="Times New Roman"/>
          <w:sz w:val="26"/>
          <w:szCs w:val="26"/>
          <w:lang w:val="en-US"/>
        </w:rPr>
      </w:pPr>
    </w:p>
    <w:p w14:paraId="1C41A271"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Sports</w:t>
      </w:r>
    </w:p>
    <w:p w14:paraId="1D0185F8"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 xml:space="preserve">The sports facilities of the camp, basketball, football, volleyball, beach volleyball, handball courts prove that for HAN, sports and mainly the development of noble competition between campers play a dominant role in the daily program and cultivate team spirit and the value of participation in children. After being taught the basic elements of sports, the campers participate in team championships between the camps, while at the same time individual efforts in </w:t>
      </w:r>
      <w:r w:rsidRPr="00AC074B">
        <w:rPr>
          <w:rFonts w:ascii="Times New Roman" w:hAnsi="Times New Roman" w:cs="Times New Roman"/>
          <w:sz w:val="26"/>
          <w:szCs w:val="26"/>
          <w:lang w:val="en-US"/>
        </w:rPr>
        <w:lastRenderedPageBreak/>
        <w:t>table tennis, chess, etc. are also cultivated. The camp's top sporting event is the Olympic Day, during which campers take part in various competitions and at its end, prizes and medals are awarded to the best athletes in a festive ceremony.</w:t>
      </w:r>
    </w:p>
    <w:p w14:paraId="5E7D486B" w14:textId="77777777" w:rsidR="00317202" w:rsidRPr="00AC074B" w:rsidRDefault="00317202" w:rsidP="00317202">
      <w:pPr>
        <w:jc w:val="both"/>
        <w:rPr>
          <w:rFonts w:ascii="Times New Roman" w:hAnsi="Times New Roman" w:cs="Times New Roman"/>
          <w:sz w:val="26"/>
          <w:szCs w:val="26"/>
          <w:lang w:val="en-US"/>
        </w:rPr>
      </w:pPr>
    </w:p>
    <w:p w14:paraId="07501C19"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Entertainment</w:t>
      </w:r>
    </w:p>
    <w:p w14:paraId="27529BCA"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Entertainment at the camp means joy and laughter throughout the day, it means evenings of creativity and fun by the campers for the campers. The children prepare and present the programs, feeling the joy of teamwork, while developing the unique talents that each of them possesses. Theater, singing and shouting competitions, and masquerades, games, evenings around the fire and many other unexpected moments constitute the daily entertainment of the campers.</w:t>
      </w:r>
    </w:p>
    <w:p w14:paraId="272F4A68"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Excursions</w:t>
      </w:r>
    </w:p>
    <w:p w14:paraId="5C465032"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 xml:space="preserve">Life at the camp is first and foremost life in the countryside and acquaintance with nature. The campers' experiences from the small and large excursions that are organized are unique and unforgettable. Combining education with entertainment and contact and love for the natural environment, campers have the opportunity to experience a different life from that of the city. With backpacks on their backs, boys and girls set out to discover the beauties of </w:t>
      </w:r>
      <w:proofErr w:type="spellStart"/>
      <w:r w:rsidRPr="00AC074B">
        <w:rPr>
          <w:rFonts w:ascii="Times New Roman" w:hAnsi="Times New Roman" w:cs="Times New Roman"/>
          <w:sz w:val="26"/>
          <w:szCs w:val="26"/>
          <w:lang w:val="en-US"/>
        </w:rPr>
        <w:t>Sithonia</w:t>
      </w:r>
      <w:proofErr w:type="spellEnd"/>
      <w:r w:rsidRPr="00AC074B">
        <w:rPr>
          <w:rFonts w:ascii="Times New Roman" w:hAnsi="Times New Roman" w:cs="Times New Roman"/>
          <w:sz w:val="26"/>
          <w:szCs w:val="26"/>
          <w:lang w:val="en-US"/>
        </w:rPr>
        <w:t xml:space="preserve"> from end to end. Excursions to a nearby beach, overnight stays in the mountains, the "adventure" and the legendary 3-day Safari are unforgettable experiences for campers. The above excursions can be carried out if permission is given by the local fire department that excursions to forest areas and areas outside the camp are possible.</w:t>
      </w:r>
    </w:p>
    <w:p w14:paraId="107F74E5" w14:textId="77777777" w:rsidR="00317202" w:rsidRPr="00AC074B" w:rsidRDefault="00317202" w:rsidP="00317202">
      <w:pPr>
        <w:jc w:val="both"/>
        <w:rPr>
          <w:rFonts w:ascii="Times New Roman" w:hAnsi="Times New Roman" w:cs="Times New Roman"/>
          <w:sz w:val="26"/>
          <w:szCs w:val="26"/>
          <w:lang w:val="en-US"/>
        </w:rPr>
      </w:pPr>
    </w:p>
    <w:p w14:paraId="04B429CC"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Swimming</w:t>
      </w:r>
    </w:p>
    <w:p w14:paraId="1AED1959" w14:textId="0EB417DB" w:rsidR="009C7BAE"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On the camp's magnificent beach, campers enjoy the joy of the sea every day. Daily swimming lessons according to age and level of knowledge, always under the watchful eye of experienced camp staff and lifeguards. Our goal is to familiarize children with the sea by providing them with safe swimming knowledge and playing. "Frogs", "blue and white fish", "</w:t>
      </w:r>
      <w:proofErr w:type="spellStart"/>
      <w:r w:rsidRPr="00AC074B">
        <w:rPr>
          <w:rFonts w:ascii="Times New Roman" w:hAnsi="Times New Roman" w:cs="Times New Roman"/>
          <w:sz w:val="26"/>
          <w:szCs w:val="26"/>
          <w:lang w:val="en-US"/>
        </w:rPr>
        <w:t>swallowfish</w:t>
      </w:r>
      <w:proofErr w:type="spellEnd"/>
      <w:r w:rsidRPr="00AC074B">
        <w:rPr>
          <w:rFonts w:ascii="Times New Roman" w:hAnsi="Times New Roman" w:cs="Times New Roman"/>
          <w:sz w:val="26"/>
          <w:szCs w:val="26"/>
          <w:lang w:val="en-US"/>
        </w:rPr>
        <w:t>" and "sharks" learn the techniques through daily exercises, improving their level and knowledge. An important event is the swimming competitions and the crossing at the end of the camp period, where the winners of each category are announced.</w:t>
      </w:r>
    </w:p>
    <w:p w14:paraId="75E64D36"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Adventure Track</w:t>
      </w:r>
    </w:p>
    <w:p w14:paraId="1F2CFFF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lastRenderedPageBreak/>
        <w:t>Climbing, passages through low and medium-height structures with wood and ropes and a series of “extreme games” provide the opportunity for entertainment but also for the development of individual and group skills. Campers respond to the challenge to the point where they feel comfortable. The satisfaction of success at one level of difficulty and the continuation to the next stage strengthens the campers’ self-confidence and trust in their abilities. In these games we discover ourselves, we come face to face with our fears and our limits and many times we overcome them.</w:t>
      </w:r>
    </w:p>
    <w:p w14:paraId="1C645736" w14:textId="77777777" w:rsidR="00317202" w:rsidRPr="00AC074B" w:rsidRDefault="00317202" w:rsidP="00317202">
      <w:pPr>
        <w:jc w:val="both"/>
        <w:rPr>
          <w:rFonts w:ascii="Times New Roman" w:hAnsi="Times New Roman" w:cs="Times New Roman"/>
          <w:sz w:val="26"/>
          <w:szCs w:val="26"/>
          <w:lang w:val="en-US"/>
        </w:rPr>
      </w:pPr>
    </w:p>
    <w:p w14:paraId="50727A19"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Clubs</w:t>
      </w:r>
    </w:p>
    <w:p w14:paraId="52C2F5DC"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The clubs offer the opportunity for children to get to know and engage with new objects, acquire knowledge, practice and create through activities that they choose according to their own interests. In this way, they are given the opportunity to interact with other campers of different ages, but with similar interests.</w:t>
      </w:r>
    </w:p>
    <w:p w14:paraId="1C5EDE87" w14:textId="77777777" w:rsidR="00317202" w:rsidRPr="00AC074B" w:rsidRDefault="00317202" w:rsidP="00317202">
      <w:pPr>
        <w:jc w:val="both"/>
        <w:rPr>
          <w:rFonts w:ascii="Times New Roman" w:hAnsi="Times New Roman" w:cs="Times New Roman"/>
          <w:sz w:val="26"/>
          <w:szCs w:val="26"/>
          <w:lang w:val="en-US"/>
        </w:rPr>
      </w:pPr>
    </w:p>
    <w:p w14:paraId="7E8BA034"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Creative program</w:t>
      </w:r>
    </w:p>
    <w:p w14:paraId="4D8DEFD0"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Constructions, crafts, etc. that aim to engage children creatively, to highlight their abilities and to develop teamwork. Activities on various social issues are of particular interest.</w:t>
      </w:r>
    </w:p>
    <w:p w14:paraId="5935E164" w14:textId="77777777" w:rsidR="00317202" w:rsidRPr="00AC074B" w:rsidRDefault="00317202" w:rsidP="00317202">
      <w:pPr>
        <w:jc w:val="both"/>
        <w:rPr>
          <w:rFonts w:ascii="Times New Roman" w:hAnsi="Times New Roman" w:cs="Times New Roman"/>
          <w:sz w:val="26"/>
          <w:szCs w:val="26"/>
          <w:lang w:val="en-US"/>
        </w:rPr>
      </w:pPr>
    </w:p>
    <w:p w14:paraId="0314A993" w14:textId="77777777" w:rsidR="00317202" w:rsidRPr="00AC074B" w:rsidRDefault="00317202" w:rsidP="00317202">
      <w:pPr>
        <w:jc w:val="both"/>
        <w:rPr>
          <w:rFonts w:ascii="Times New Roman" w:hAnsi="Times New Roman" w:cs="Times New Roman"/>
          <w:b/>
          <w:sz w:val="26"/>
          <w:szCs w:val="26"/>
          <w:u w:val="single"/>
          <w:lang w:val="en-US"/>
        </w:rPr>
      </w:pPr>
      <w:r w:rsidRPr="00AC074B">
        <w:rPr>
          <w:rFonts w:ascii="Times New Roman" w:hAnsi="Times New Roman" w:cs="Times New Roman"/>
          <w:b/>
          <w:sz w:val="26"/>
          <w:szCs w:val="26"/>
          <w:u w:val="single"/>
          <w:lang w:val="en-US"/>
        </w:rPr>
        <w:t>Environmental Program</w:t>
      </w:r>
    </w:p>
    <w:p w14:paraId="4ABA23A0"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Constructions with natural raw materials, nest building and many other creative activities that aim to bring campers into direct contact with nature and help them develop environmental awareness. Through play, children learn useful information about the flora and fauna present at the camp, and acquire more general environmental knowledge.</w:t>
      </w:r>
    </w:p>
    <w:p w14:paraId="61F585F2" w14:textId="77777777" w:rsidR="00317202" w:rsidRPr="00AC074B" w:rsidRDefault="00317202" w:rsidP="00317202">
      <w:pPr>
        <w:jc w:val="both"/>
        <w:rPr>
          <w:rFonts w:ascii="Times New Roman" w:hAnsi="Times New Roman" w:cs="Times New Roman"/>
          <w:sz w:val="26"/>
          <w:szCs w:val="26"/>
          <w:lang w:val="en-US"/>
        </w:rPr>
      </w:pPr>
    </w:p>
    <w:p w14:paraId="23207712" w14:textId="77777777" w:rsidR="00317202" w:rsidRPr="00AC074B" w:rsidRDefault="00317202" w:rsidP="00317202">
      <w:pPr>
        <w:jc w:val="both"/>
        <w:rPr>
          <w:rFonts w:ascii="Times New Roman" w:hAnsi="Times New Roman" w:cs="Times New Roman"/>
          <w:b/>
          <w:sz w:val="26"/>
          <w:szCs w:val="26"/>
          <w:lang w:val="en-US"/>
        </w:rPr>
      </w:pPr>
      <w:r w:rsidRPr="00AC074B">
        <w:rPr>
          <w:rFonts w:ascii="Times New Roman" w:hAnsi="Times New Roman" w:cs="Times New Roman"/>
          <w:b/>
          <w:sz w:val="26"/>
          <w:szCs w:val="26"/>
          <w:lang w:val="en-US"/>
        </w:rPr>
        <w:t>In the camp program, we have also provided:</w:t>
      </w:r>
    </w:p>
    <w:p w14:paraId="1396E94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 Orientation Day: on the first day of the camp period, new campers are given a tour of the Camp grounds so that they can acclimatize to the area and hear the rules of each post.</w:t>
      </w:r>
    </w:p>
    <w:p w14:paraId="0ABBC33A"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2) Lunch break: At noon, everyone rests in their tents. If someone does not want to sleep, they can read or play quiet games inside the tent.</w:t>
      </w:r>
    </w:p>
    <w:p w14:paraId="283EFA3D" w14:textId="24FB5293" w:rsidR="00317202" w:rsidRPr="00AC074B" w:rsidRDefault="00AB2800"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lastRenderedPageBreak/>
        <w:t>3</w:t>
      </w:r>
      <w:r w:rsidR="00317202" w:rsidRPr="00AC074B">
        <w:rPr>
          <w:rFonts w:ascii="Times New Roman" w:hAnsi="Times New Roman" w:cs="Times New Roman"/>
          <w:sz w:val="26"/>
          <w:szCs w:val="26"/>
          <w:lang w:val="en-US"/>
        </w:rPr>
        <w:t>) Tent Activities: If the campers of a tent express the desire to do a special activity, this is possible after consultation between their leader and the program manager.</w:t>
      </w:r>
    </w:p>
    <w:p w14:paraId="5343E75C" w14:textId="656A2DB0" w:rsidR="00317202" w:rsidRPr="00AC074B" w:rsidRDefault="00AB2800"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4</w:t>
      </w:r>
      <w:r w:rsidR="00317202" w:rsidRPr="00AC074B">
        <w:rPr>
          <w:rFonts w:ascii="Times New Roman" w:hAnsi="Times New Roman" w:cs="Times New Roman"/>
          <w:sz w:val="26"/>
          <w:szCs w:val="26"/>
          <w:lang w:val="en-US"/>
        </w:rPr>
        <w:t>) Evening Silence: every night, before bedtime, the leader and the campers of the tent discuss and share their experiences from the past day. It is an excellent way to create closer bonds between the members of the tent and of course, everyone can express their opinion. The leaders choose a topic of discussion that is appropriate for the age of the campers, e.g. "who inspires you", to coordinate the discussion.</w:t>
      </w:r>
    </w:p>
    <w:p w14:paraId="6F0FA9AF" w14:textId="77777777" w:rsidR="00317202" w:rsidRPr="00AC074B" w:rsidRDefault="00317202" w:rsidP="00317202">
      <w:pPr>
        <w:jc w:val="both"/>
        <w:rPr>
          <w:rFonts w:ascii="Times New Roman" w:hAnsi="Times New Roman" w:cs="Times New Roman"/>
          <w:sz w:val="26"/>
          <w:szCs w:val="26"/>
          <w:lang w:val="en-US"/>
        </w:rPr>
      </w:pPr>
    </w:p>
    <w:p w14:paraId="28C3B0E4" w14:textId="77777777" w:rsidR="00AB2800" w:rsidRPr="00AC074B" w:rsidRDefault="00AB2800" w:rsidP="00317202">
      <w:pPr>
        <w:jc w:val="both"/>
        <w:rPr>
          <w:rFonts w:ascii="Times New Roman" w:hAnsi="Times New Roman" w:cs="Times New Roman"/>
          <w:b/>
          <w:bCs/>
          <w:sz w:val="26"/>
          <w:szCs w:val="26"/>
          <w:lang w:val="en-US"/>
        </w:rPr>
      </w:pPr>
    </w:p>
    <w:p w14:paraId="46ED82AE" w14:textId="354EBD5F" w:rsidR="00317202" w:rsidRPr="00AC074B" w:rsidRDefault="00317202" w:rsidP="00317202">
      <w:pPr>
        <w:jc w:val="both"/>
        <w:rPr>
          <w:rFonts w:ascii="Times New Roman" w:hAnsi="Times New Roman" w:cs="Times New Roman"/>
          <w:b/>
          <w:bCs/>
          <w:sz w:val="26"/>
          <w:szCs w:val="26"/>
          <w:lang w:val="en-US"/>
        </w:rPr>
      </w:pPr>
      <w:r w:rsidRPr="00AC074B">
        <w:rPr>
          <w:rFonts w:ascii="Times New Roman" w:hAnsi="Times New Roman" w:cs="Times New Roman"/>
          <w:b/>
          <w:bCs/>
          <w:sz w:val="26"/>
          <w:szCs w:val="26"/>
          <w:lang w:val="en-US"/>
        </w:rPr>
        <w:t>Daily schedule</w:t>
      </w:r>
    </w:p>
    <w:p w14:paraId="44F3051F"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7:45 ​​Wake-up</w:t>
      </w:r>
    </w:p>
    <w:p w14:paraId="3A185173"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8:20 Breakfast</w:t>
      </w:r>
    </w:p>
    <w:p w14:paraId="51F984CA"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9:00 Settling in</w:t>
      </w:r>
    </w:p>
    <w:p w14:paraId="6C681551"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9:30 Inspection</w:t>
      </w:r>
    </w:p>
    <w:p w14:paraId="7006BFC1"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10:00 Morning activities (sports, swimming, sailing, canoeing, adventure track, creative, etc.) children go through all the activities in a cycle during the period.</w:t>
      </w:r>
    </w:p>
    <w:p w14:paraId="4DF74EB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13:10 Lunch</w:t>
      </w:r>
    </w:p>
    <w:p w14:paraId="2393A936"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14:00 Canteen-Free time</w:t>
      </w:r>
    </w:p>
    <w:p w14:paraId="72CF313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15:00 Rest</w:t>
      </w:r>
    </w:p>
    <w:p w14:paraId="119FF874"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16:30 Wake-up - Snack</w:t>
      </w:r>
    </w:p>
    <w:p w14:paraId="410B3C2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16:45 Afternoon activities</w:t>
      </w:r>
    </w:p>
    <w:p w14:paraId="670F7EFB"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19:20 Dinner</w:t>
      </w:r>
    </w:p>
    <w:p w14:paraId="588742B7"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20:00 Canteen</w:t>
      </w:r>
    </w:p>
    <w:p w14:paraId="58175706" w14:textId="7777777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21:00 Entertainment</w:t>
      </w:r>
    </w:p>
    <w:p w14:paraId="67E151FB" w14:textId="12725447" w:rsidR="00317202" w:rsidRPr="00AC074B" w:rsidRDefault="00317202" w:rsidP="00317202">
      <w:pPr>
        <w:jc w:val="both"/>
        <w:rPr>
          <w:rFonts w:ascii="Times New Roman" w:hAnsi="Times New Roman" w:cs="Times New Roman"/>
          <w:sz w:val="26"/>
          <w:szCs w:val="26"/>
          <w:lang w:val="en-US"/>
        </w:rPr>
      </w:pPr>
      <w:r w:rsidRPr="00AC074B">
        <w:rPr>
          <w:rFonts w:ascii="Times New Roman" w:hAnsi="Times New Roman" w:cs="Times New Roman"/>
          <w:sz w:val="26"/>
          <w:szCs w:val="26"/>
          <w:lang w:val="en-US"/>
        </w:rPr>
        <w:t>22:30 Silence</w:t>
      </w:r>
    </w:p>
    <w:sectPr w:rsidR="00317202" w:rsidRPr="00AC074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08469" w14:textId="77777777" w:rsidR="003E13D5" w:rsidRDefault="003E13D5" w:rsidP="00AC074B">
      <w:pPr>
        <w:spacing w:after="0" w:line="240" w:lineRule="auto"/>
      </w:pPr>
      <w:r>
        <w:separator/>
      </w:r>
    </w:p>
  </w:endnote>
  <w:endnote w:type="continuationSeparator" w:id="0">
    <w:p w14:paraId="24959FA7" w14:textId="77777777" w:rsidR="003E13D5" w:rsidRDefault="003E13D5" w:rsidP="00AC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991262"/>
      <w:docPartObj>
        <w:docPartGallery w:val="Page Numbers (Bottom of Page)"/>
        <w:docPartUnique/>
      </w:docPartObj>
    </w:sdtPr>
    <w:sdtEndPr>
      <w:rPr>
        <w:noProof/>
      </w:rPr>
    </w:sdtEndPr>
    <w:sdtContent>
      <w:p w14:paraId="5AFCC5D0" w14:textId="0E775FCC" w:rsidR="00AC074B" w:rsidRDefault="00AC0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C6A7D" w14:textId="77777777" w:rsidR="00AC074B" w:rsidRDefault="00AC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F4B04" w14:textId="77777777" w:rsidR="003E13D5" w:rsidRDefault="003E13D5" w:rsidP="00AC074B">
      <w:pPr>
        <w:spacing w:after="0" w:line="240" w:lineRule="auto"/>
      </w:pPr>
      <w:r>
        <w:separator/>
      </w:r>
    </w:p>
  </w:footnote>
  <w:footnote w:type="continuationSeparator" w:id="0">
    <w:p w14:paraId="4A55BCF1" w14:textId="77777777" w:rsidR="003E13D5" w:rsidRDefault="003E13D5" w:rsidP="00AC0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02"/>
    <w:rsid w:val="0023331D"/>
    <w:rsid w:val="00317202"/>
    <w:rsid w:val="00385989"/>
    <w:rsid w:val="003E13D5"/>
    <w:rsid w:val="00411D54"/>
    <w:rsid w:val="007B175A"/>
    <w:rsid w:val="007F739C"/>
    <w:rsid w:val="009C7BAE"/>
    <w:rsid w:val="00AB2800"/>
    <w:rsid w:val="00AC074B"/>
    <w:rsid w:val="00AC29C8"/>
    <w:rsid w:val="00C75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466C"/>
  <w15:chartTrackingRefBased/>
  <w15:docId w15:val="{A422C2E4-A9FF-479D-82C8-E63A908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02"/>
    <w:rPr>
      <w:rFonts w:eastAsiaTheme="majorEastAsia" w:cstheme="majorBidi"/>
      <w:color w:val="272727" w:themeColor="text1" w:themeTint="D8"/>
    </w:rPr>
  </w:style>
  <w:style w:type="paragraph" w:styleId="Title">
    <w:name w:val="Title"/>
    <w:basedOn w:val="Normal"/>
    <w:next w:val="Normal"/>
    <w:link w:val="TitleChar"/>
    <w:uiPriority w:val="10"/>
    <w:qFormat/>
    <w:rsid w:val="0031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02"/>
    <w:pPr>
      <w:spacing w:before="160"/>
      <w:jc w:val="center"/>
    </w:pPr>
    <w:rPr>
      <w:i/>
      <w:iCs/>
      <w:color w:val="404040" w:themeColor="text1" w:themeTint="BF"/>
    </w:rPr>
  </w:style>
  <w:style w:type="character" w:customStyle="1" w:styleId="QuoteChar">
    <w:name w:val="Quote Char"/>
    <w:basedOn w:val="DefaultParagraphFont"/>
    <w:link w:val="Quote"/>
    <w:uiPriority w:val="29"/>
    <w:rsid w:val="00317202"/>
    <w:rPr>
      <w:i/>
      <w:iCs/>
      <w:color w:val="404040" w:themeColor="text1" w:themeTint="BF"/>
    </w:rPr>
  </w:style>
  <w:style w:type="paragraph" w:styleId="ListParagraph">
    <w:name w:val="List Paragraph"/>
    <w:basedOn w:val="Normal"/>
    <w:uiPriority w:val="34"/>
    <w:qFormat/>
    <w:rsid w:val="00317202"/>
    <w:pPr>
      <w:ind w:left="720"/>
      <w:contextualSpacing/>
    </w:pPr>
  </w:style>
  <w:style w:type="character" w:styleId="IntenseEmphasis">
    <w:name w:val="Intense Emphasis"/>
    <w:basedOn w:val="DefaultParagraphFont"/>
    <w:uiPriority w:val="21"/>
    <w:qFormat/>
    <w:rsid w:val="00317202"/>
    <w:rPr>
      <w:i/>
      <w:iCs/>
      <w:color w:val="0F4761" w:themeColor="accent1" w:themeShade="BF"/>
    </w:rPr>
  </w:style>
  <w:style w:type="paragraph" w:styleId="IntenseQuote">
    <w:name w:val="Intense Quote"/>
    <w:basedOn w:val="Normal"/>
    <w:next w:val="Normal"/>
    <w:link w:val="IntenseQuoteChar"/>
    <w:uiPriority w:val="30"/>
    <w:qFormat/>
    <w:rsid w:val="00317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202"/>
    <w:rPr>
      <w:i/>
      <w:iCs/>
      <w:color w:val="0F4761" w:themeColor="accent1" w:themeShade="BF"/>
    </w:rPr>
  </w:style>
  <w:style w:type="character" w:styleId="IntenseReference">
    <w:name w:val="Intense Reference"/>
    <w:basedOn w:val="DefaultParagraphFont"/>
    <w:uiPriority w:val="32"/>
    <w:qFormat/>
    <w:rsid w:val="00317202"/>
    <w:rPr>
      <w:b/>
      <w:bCs/>
      <w:smallCaps/>
      <w:color w:val="0F4761" w:themeColor="accent1" w:themeShade="BF"/>
      <w:spacing w:val="5"/>
    </w:rPr>
  </w:style>
  <w:style w:type="paragraph" w:styleId="BalloonText">
    <w:name w:val="Balloon Text"/>
    <w:basedOn w:val="Normal"/>
    <w:link w:val="BalloonTextChar"/>
    <w:uiPriority w:val="99"/>
    <w:semiHidden/>
    <w:unhideWhenUsed/>
    <w:rsid w:val="00385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89"/>
    <w:rPr>
      <w:rFonts w:ascii="Segoe UI" w:hAnsi="Segoe UI" w:cs="Segoe UI"/>
      <w:sz w:val="18"/>
      <w:szCs w:val="18"/>
    </w:rPr>
  </w:style>
  <w:style w:type="paragraph" w:styleId="Header">
    <w:name w:val="header"/>
    <w:basedOn w:val="Normal"/>
    <w:link w:val="HeaderChar"/>
    <w:uiPriority w:val="99"/>
    <w:unhideWhenUsed/>
    <w:rsid w:val="00AC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4B"/>
  </w:style>
  <w:style w:type="paragraph" w:styleId="Footer">
    <w:name w:val="footer"/>
    <w:basedOn w:val="Normal"/>
    <w:link w:val="FooterChar"/>
    <w:uiPriority w:val="99"/>
    <w:unhideWhenUsed/>
    <w:rsid w:val="00AC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84D6-D90D-4296-B5E0-8D334826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Παππάς</dc:creator>
  <cp:keywords/>
  <dc:description/>
  <cp:lastModifiedBy>user</cp:lastModifiedBy>
  <cp:revision>7</cp:revision>
  <cp:lastPrinted>2026-04-23T07:27:00Z</cp:lastPrinted>
  <dcterms:created xsi:type="dcterms:W3CDTF">2026-04-23T07:28:00Z</dcterms:created>
  <dcterms:modified xsi:type="dcterms:W3CDTF">2026-04-23T12:00:00Z</dcterms:modified>
</cp:coreProperties>
</file>